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BC" w:rsidRPr="00BE6757" w:rsidRDefault="00AE05BC" w:rsidP="00AE05BC">
      <w:pPr>
        <w:pStyle w:val="a5"/>
        <w:tabs>
          <w:tab w:val="left" w:pos="0"/>
        </w:tabs>
        <w:spacing w:line="240" w:lineRule="auto"/>
        <w:ind w:left="0" w:firstLine="540"/>
        <w:jc w:val="center"/>
        <w:rPr>
          <w:rStyle w:val="longtext"/>
        </w:rPr>
      </w:pPr>
      <w:r w:rsidRPr="00BE6757">
        <w:rPr>
          <w:rStyle w:val="longtext"/>
        </w:rPr>
        <w:t>Государственное образовательное учреждение</w:t>
      </w:r>
    </w:p>
    <w:p w:rsidR="00AE05BC" w:rsidRPr="00BE6757" w:rsidRDefault="00AE05BC" w:rsidP="00AE05BC">
      <w:pPr>
        <w:pStyle w:val="a5"/>
        <w:tabs>
          <w:tab w:val="left" w:pos="0"/>
        </w:tabs>
        <w:spacing w:line="240" w:lineRule="auto"/>
        <w:ind w:left="0" w:firstLine="540"/>
        <w:jc w:val="center"/>
        <w:rPr>
          <w:rStyle w:val="longtext"/>
        </w:rPr>
      </w:pPr>
      <w:r w:rsidRPr="00BE6757">
        <w:rPr>
          <w:rStyle w:val="longtext"/>
        </w:rPr>
        <w:t>высшего профессионального образования</w:t>
      </w:r>
    </w:p>
    <w:p w:rsidR="00AE05BC" w:rsidRPr="00BE6757" w:rsidRDefault="00AE05BC" w:rsidP="00AE05BC">
      <w:pPr>
        <w:pStyle w:val="a5"/>
        <w:tabs>
          <w:tab w:val="left" w:pos="0"/>
        </w:tabs>
        <w:spacing w:line="240" w:lineRule="auto"/>
        <w:ind w:left="0" w:firstLine="540"/>
        <w:jc w:val="center"/>
        <w:rPr>
          <w:rStyle w:val="longtext"/>
        </w:rPr>
      </w:pPr>
      <w:r w:rsidRPr="00BE6757">
        <w:rPr>
          <w:rStyle w:val="longtext"/>
        </w:rPr>
        <w:t xml:space="preserve">«Самарский государственный университет </w:t>
      </w:r>
      <w:proofErr w:type="spellStart"/>
      <w:r w:rsidRPr="00BE6757">
        <w:rPr>
          <w:rStyle w:val="longtext"/>
        </w:rPr>
        <w:t>Росздрава</w:t>
      </w:r>
      <w:proofErr w:type="spellEnd"/>
      <w:r w:rsidRPr="00BE6757">
        <w:rPr>
          <w:rStyle w:val="longtext"/>
        </w:rPr>
        <w:t>»</w:t>
      </w:r>
    </w:p>
    <w:p w:rsidR="00AE05BC" w:rsidRPr="00BE6757" w:rsidRDefault="00AE05BC" w:rsidP="00AE05BC">
      <w:pPr>
        <w:pStyle w:val="a5"/>
        <w:tabs>
          <w:tab w:val="left" w:pos="0"/>
        </w:tabs>
        <w:spacing w:line="240" w:lineRule="auto"/>
        <w:ind w:left="0" w:firstLine="360"/>
        <w:jc w:val="center"/>
        <w:rPr>
          <w:rStyle w:val="longtext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2153920</wp:posOffset>
            </wp:positionH>
            <wp:positionV relativeFrom="paragraph">
              <wp:posOffset>249555</wp:posOffset>
            </wp:positionV>
            <wp:extent cx="1889760" cy="1371600"/>
            <wp:effectExtent l="19050" t="0" r="0" b="0"/>
            <wp:wrapTight wrapText="bothSides">
              <wp:wrapPolygon edited="0">
                <wp:start x="-218" y="0"/>
                <wp:lineTo x="-218" y="21300"/>
                <wp:lineTo x="21556" y="21300"/>
                <wp:lineTo x="21556" y="0"/>
                <wp:lineTo x="-218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6757">
        <w:rPr>
          <w:rStyle w:val="longtext"/>
        </w:rPr>
        <w:t>Кафедра восстановительной медицины, курортологии и физиотерапии ИПО</w:t>
      </w:r>
    </w:p>
    <w:p w:rsidR="00AE05BC" w:rsidRDefault="00AE05BC" w:rsidP="00AE05BC">
      <w:pPr>
        <w:spacing w:line="240" w:lineRule="auto"/>
        <w:jc w:val="center"/>
      </w:pPr>
    </w:p>
    <w:p w:rsidR="00AE05BC" w:rsidRDefault="00AE05BC" w:rsidP="00AE05BC">
      <w:pPr>
        <w:spacing w:line="240" w:lineRule="auto"/>
        <w:jc w:val="center"/>
      </w:pPr>
    </w:p>
    <w:p w:rsidR="00AE05BC" w:rsidRDefault="00AE05BC" w:rsidP="00AE05BC">
      <w:pPr>
        <w:spacing w:line="240" w:lineRule="auto"/>
        <w:jc w:val="center"/>
      </w:pPr>
    </w:p>
    <w:p w:rsidR="00AE05BC" w:rsidRDefault="00AE05BC" w:rsidP="00AE05BC">
      <w:pPr>
        <w:spacing w:line="240" w:lineRule="auto"/>
        <w:jc w:val="center"/>
      </w:pPr>
    </w:p>
    <w:p w:rsidR="00AE05BC" w:rsidRDefault="00AE05BC" w:rsidP="00AE05BC">
      <w:pPr>
        <w:spacing w:line="240" w:lineRule="auto"/>
        <w:jc w:val="center"/>
      </w:pPr>
    </w:p>
    <w:p w:rsidR="00AE05BC" w:rsidRDefault="00AE05BC" w:rsidP="00AE05BC">
      <w:pPr>
        <w:spacing w:line="240" w:lineRule="auto"/>
        <w:jc w:val="center"/>
      </w:pPr>
    </w:p>
    <w:p w:rsidR="00AE05BC" w:rsidRDefault="00AE05BC" w:rsidP="00AE05BC">
      <w:pPr>
        <w:spacing w:line="240" w:lineRule="auto"/>
        <w:jc w:val="center"/>
      </w:pPr>
    </w:p>
    <w:p w:rsidR="00AE05BC" w:rsidRDefault="00AE05BC" w:rsidP="00AE05BC">
      <w:pPr>
        <w:spacing w:line="240" w:lineRule="auto"/>
        <w:jc w:val="center"/>
      </w:pPr>
    </w:p>
    <w:p w:rsidR="00AE05BC" w:rsidRDefault="00AE05BC" w:rsidP="00AE05BC">
      <w:pPr>
        <w:spacing w:line="240" w:lineRule="auto"/>
        <w:jc w:val="center"/>
      </w:pPr>
    </w:p>
    <w:p w:rsidR="00AE05BC" w:rsidRPr="002F0C4C" w:rsidRDefault="00AE05BC" w:rsidP="00AE05BC">
      <w:pPr>
        <w:spacing w:line="240" w:lineRule="auto"/>
        <w:jc w:val="center"/>
      </w:pPr>
    </w:p>
    <w:p w:rsidR="00AE05BC" w:rsidRPr="00A46B47" w:rsidRDefault="00AE05BC" w:rsidP="00AE05BC">
      <w:pPr>
        <w:spacing w:line="240" w:lineRule="auto"/>
        <w:jc w:val="center"/>
        <w:outlineLvl w:val="0"/>
        <w:rPr>
          <w:b/>
          <w:sz w:val="32"/>
          <w:szCs w:val="32"/>
        </w:rPr>
      </w:pPr>
      <w:r w:rsidRPr="00A46B47">
        <w:rPr>
          <w:b/>
          <w:sz w:val="32"/>
          <w:szCs w:val="32"/>
        </w:rPr>
        <w:t xml:space="preserve">А.В. </w:t>
      </w:r>
      <w:proofErr w:type="spellStart"/>
      <w:r w:rsidRPr="00A46B47">
        <w:rPr>
          <w:b/>
          <w:sz w:val="32"/>
          <w:szCs w:val="32"/>
        </w:rPr>
        <w:t>Яшков</w:t>
      </w:r>
      <w:proofErr w:type="spellEnd"/>
      <w:r w:rsidRPr="00A46B47">
        <w:rPr>
          <w:b/>
          <w:sz w:val="32"/>
          <w:szCs w:val="32"/>
        </w:rPr>
        <w:t xml:space="preserve">, Ж.В. Багрова, О.В. </w:t>
      </w:r>
      <w:proofErr w:type="spellStart"/>
      <w:r w:rsidRPr="00A46B47">
        <w:rPr>
          <w:b/>
          <w:sz w:val="32"/>
          <w:szCs w:val="32"/>
        </w:rPr>
        <w:t>Андрофагина</w:t>
      </w:r>
      <w:proofErr w:type="spellEnd"/>
    </w:p>
    <w:p w:rsidR="00AE05BC" w:rsidRDefault="00AE05BC" w:rsidP="00AE05BC">
      <w:pPr>
        <w:pStyle w:val="a3"/>
        <w:jc w:val="center"/>
        <w:rPr>
          <w:b/>
          <w:sz w:val="28"/>
          <w:szCs w:val="28"/>
        </w:rPr>
      </w:pPr>
    </w:p>
    <w:p w:rsidR="00AE05BC" w:rsidRDefault="00AE05BC" w:rsidP="00AE05BC">
      <w:pPr>
        <w:pStyle w:val="a3"/>
        <w:jc w:val="center"/>
        <w:rPr>
          <w:b/>
          <w:sz w:val="28"/>
          <w:szCs w:val="28"/>
        </w:rPr>
      </w:pPr>
    </w:p>
    <w:p w:rsidR="00AE05BC" w:rsidRDefault="00AE05BC" w:rsidP="00AE05BC">
      <w:pPr>
        <w:pStyle w:val="a3"/>
        <w:jc w:val="center"/>
        <w:rPr>
          <w:b/>
          <w:sz w:val="28"/>
          <w:szCs w:val="28"/>
        </w:rPr>
      </w:pPr>
      <w:r w:rsidRPr="00A46B47">
        <w:rPr>
          <w:b/>
          <w:sz w:val="28"/>
          <w:szCs w:val="28"/>
        </w:rPr>
        <w:t xml:space="preserve">Методика проведения занятий на аппарате </w:t>
      </w:r>
      <w:proofErr w:type="spellStart"/>
      <w:r w:rsidRPr="00A46B47">
        <w:rPr>
          <w:b/>
          <w:sz w:val="28"/>
          <w:szCs w:val="28"/>
          <w:lang w:val="en-US"/>
        </w:rPr>
        <w:t>HandTutor</w:t>
      </w:r>
      <w:proofErr w:type="spellEnd"/>
      <w:r w:rsidRPr="00A46B47">
        <w:rPr>
          <w:b/>
          <w:sz w:val="28"/>
          <w:szCs w:val="28"/>
        </w:rPr>
        <w:t xml:space="preserve">  </w:t>
      </w:r>
    </w:p>
    <w:p w:rsidR="00AE05BC" w:rsidRPr="00A46B47" w:rsidRDefault="00AE05BC" w:rsidP="00AE05B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повышенном мышечном тонусе в сгибателях (разгибателях) кисти</w:t>
      </w:r>
      <w:r w:rsidRPr="00A46B47">
        <w:rPr>
          <w:b/>
          <w:sz w:val="28"/>
          <w:szCs w:val="28"/>
        </w:rPr>
        <w:t>.</w:t>
      </w:r>
    </w:p>
    <w:p w:rsidR="00AE05BC" w:rsidRPr="003F21FE" w:rsidRDefault="00AE05BC" w:rsidP="00AE05BC">
      <w:pPr>
        <w:pStyle w:val="a3"/>
        <w:ind w:firstLine="720"/>
        <w:rPr>
          <w:sz w:val="28"/>
          <w:szCs w:val="28"/>
        </w:rPr>
      </w:pPr>
    </w:p>
    <w:p w:rsidR="00AE05BC" w:rsidRDefault="00AE05BC" w:rsidP="00AE05BC">
      <w:pPr>
        <w:pStyle w:val="a3"/>
        <w:ind w:firstLine="720"/>
        <w:rPr>
          <w:sz w:val="28"/>
          <w:szCs w:val="28"/>
        </w:rPr>
      </w:pPr>
    </w:p>
    <w:p w:rsidR="00AE05BC" w:rsidRDefault="00AE05BC" w:rsidP="00AE05BC">
      <w:pPr>
        <w:pStyle w:val="a3"/>
        <w:ind w:firstLine="720"/>
        <w:rPr>
          <w:sz w:val="28"/>
          <w:szCs w:val="28"/>
        </w:rPr>
      </w:pPr>
    </w:p>
    <w:p w:rsidR="00AE05BC" w:rsidRDefault="00AE05BC" w:rsidP="00AE05BC">
      <w:pPr>
        <w:pStyle w:val="a3"/>
        <w:ind w:firstLine="720"/>
        <w:rPr>
          <w:sz w:val="28"/>
          <w:szCs w:val="28"/>
        </w:rPr>
      </w:pPr>
    </w:p>
    <w:p w:rsidR="00AE05BC" w:rsidRDefault="00AE05BC" w:rsidP="00AE05BC">
      <w:pPr>
        <w:pStyle w:val="a3"/>
        <w:ind w:firstLine="720"/>
        <w:rPr>
          <w:sz w:val="28"/>
          <w:szCs w:val="28"/>
        </w:rPr>
      </w:pPr>
    </w:p>
    <w:p w:rsidR="00AE05BC" w:rsidRDefault="00AE05BC" w:rsidP="00AE05BC">
      <w:pPr>
        <w:pStyle w:val="a3"/>
        <w:ind w:firstLine="720"/>
        <w:rPr>
          <w:sz w:val="28"/>
          <w:szCs w:val="28"/>
        </w:rPr>
      </w:pPr>
    </w:p>
    <w:p w:rsidR="00AE05BC" w:rsidRDefault="00AE05BC" w:rsidP="00AE05BC">
      <w:pPr>
        <w:pStyle w:val="a3"/>
        <w:ind w:firstLine="720"/>
        <w:rPr>
          <w:sz w:val="28"/>
          <w:szCs w:val="28"/>
        </w:rPr>
      </w:pPr>
    </w:p>
    <w:p w:rsidR="00AE05BC" w:rsidRDefault="00AE05BC" w:rsidP="00AE05BC">
      <w:pPr>
        <w:pStyle w:val="a3"/>
        <w:ind w:firstLine="720"/>
        <w:rPr>
          <w:sz w:val="28"/>
          <w:szCs w:val="28"/>
        </w:rPr>
      </w:pPr>
    </w:p>
    <w:p w:rsidR="00AE05BC" w:rsidRDefault="00AE05BC" w:rsidP="00AE05BC">
      <w:pPr>
        <w:pStyle w:val="a3"/>
        <w:ind w:firstLine="720"/>
        <w:rPr>
          <w:sz w:val="28"/>
          <w:szCs w:val="28"/>
        </w:rPr>
      </w:pPr>
    </w:p>
    <w:p w:rsidR="00AE05BC" w:rsidRDefault="00AE05BC" w:rsidP="00AE05BC">
      <w:pPr>
        <w:pStyle w:val="a3"/>
        <w:ind w:firstLine="720"/>
        <w:rPr>
          <w:sz w:val="28"/>
          <w:szCs w:val="28"/>
        </w:rPr>
      </w:pPr>
    </w:p>
    <w:p w:rsidR="00AE05BC" w:rsidRDefault="00AE05BC" w:rsidP="00AE05BC">
      <w:pPr>
        <w:pStyle w:val="a3"/>
        <w:ind w:firstLine="720"/>
        <w:rPr>
          <w:sz w:val="28"/>
          <w:szCs w:val="28"/>
        </w:rPr>
      </w:pPr>
    </w:p>
    <w:p w:rsidR="00AE05BC" w:rsidRDefault="00AE05BC" w:rsidP="00AE05BC">
      <w:pPr>
        <w:pStyle w:val="a3"/>
        <w:ind w:firstLine="720"/>
        <w:rPr>
          <w:sz w:val="28"/>
          <w:szCs w:val="28"/>
        </w:rPr>
      </w:pPr>
    </w:p>
    <w:p w:rsidR="00AE05BC" w:rsidRDefault="00AE05BC" w:rsidP="00AE05BC">
      <w:pPr>
        <w:pStyle w:val="a3"/>
        <w:ind w:firstLine="720"/>
        <w:rPr>
          <w:sz w:val="28"/>
          <w:szCs w:val="28"/>
        </w:rPr>
      </w:pPr>
    </w:p>
    <w:p w:rsidR="00AE05BC" w:rsidRDefault="00AE05BC" w:rsidP="00AE05BC">
      <w:pPr>
        <w:pStyle w:val="a3"/>
        <w:ind w:firstLine="720"/>
        <w:rPr>
          <w:sz w:val="28"/>
          <w:szCs w:val="28"/>
        </w:rPr>
      </w:pPr>
    </w:p>
    <w:p w:rsidR="00AE05BC" w:rsidRDefault="00AE05BC" w:rsidP="00AE05BC">
      <w:pPr>
        <w:pStyle w:val="a3"/>
        <w:ind w:firstLine="720"/>
        <w:rPr>
          <w:sz w:val="28"/>
          <w:szCs w:val="28"/>
        </w:rPr>
      </w:pPr>
    </w:p>
    <w:p w:rsidR="00AE05BC" w:rsidRDefault="00AE05BC" w:rsidP="00AE05BC">
      <w:pPr>
        <w:pStyle w:val="a3"/>
        <w:ind w:firstLine="720"/>
        <w:rPr>
          <w:sz w:val="28"/>
          <w:szCs w:val="28"/>
        </w:rPr>
      </w:pPr>
    </w:p>
    <w:p w:rsidR="00AE05BC" w:rsidRDefault="00AE05BC" w:rsidP="00AE05BC">
      <w:pPr>
        <w:pStyle w:val="a3"/>
        <w:ind w:firstLine="720"/>
        <w:rPr>
          <w:sz w:val="28"/>
          <w:szCs w:val="28"/>
        </w:rPr>
      </w:pPr>
    </w:p>
    <w:p w:rsidR="00AE05BC" w:rsidRDefault="00AE05BC" w:rsidP="00AE05BC">
      <w:pPr>
        <w:pStyle w:val="a3"/>
        <w:ind w:firstLine="720"/>
        <w:rPr>
          <w:sz w:val="28"/>
          <w:szCs w:val="28"/>
        </w:rPr>
      </w:pPr>
    </w:p>
    <w:p w:rsidR="00AE05BC" w:rsidRDefault="00AE05BC" w:rsidP="00AE05BC">
      <w:pPr>
        <w:pStyle w:val="a3"/>
        <w:ind w:firstLine="720"/>
        <w:rPr>
          <w:sz w:val="28"/>
          <w:szCs w:val="28"/>
        </w:rPr>
      </w:pPr>
    </w:p>
    <w:p w:rsidR="00AE05BC" w:rsidRPr="00A46B47" w:rsidRDefault="00AE05BC" w:rsidP="00AE05BC">
      <w:pPr>
        <w:pStyle w:val="a3"/>
        <w:ind w:firstLine="720"/>
        <w:jc w:val="center"/>
        <w:rPr>
          <w:b/>
          <w:sz w:val="28"/>
          <w:szCs w:val="28"/>
        </w:rPr>
      </w:pPr>
      <w:r w:rsidRPr="00A46B47">
        <w:rPr>
          <w:b/>
          <w:sz w:val="28"/>
          <w:szCs w:val="28"/>
        </w:rPr>
        <w:t>Самара 2012</w:t>
      </w:r>
    </w:p>
    <w:p w:rsidR="00AE05BC" w:rsidRDefault="00AE05BC" w:rsidP="00AE05BC">
      <w:pPr>
        <w:pStyle w:val="a3"/>
        <w:tabs>
          <w:tab w:val="clear" w:pos="4677"/>
          <w:tab w:val="center" w:pos="426"/>
        </w:tabs>
        <w:jc w:val="both"/>
        <w:rPr>
          <w:b/>
          <w:sz w:val="22"/>
          <w:szCs w:val="22"/>
        </w:rPr>
      </w:pPr>
    </w:p>
    <w:p w:rsidR="00AE05BC" w:rsidRPr="00317C68" w:rsidRDefault="00AE05BC" w:rsidP="00AE05BC">
      <w:pPr>
        <w:pStyle w:val="a3"/>
        <w:tabs>
          <w:tab w:val="clear" w:pos="4677"/>
          <w:tab w:val="center" w:pos="426"/>
        </w:tabs>
        <w:jc w:val="center"/>
        <w:rPr>
          <w:b/>
          <w:sz w:val="22"/>
          <w:szCs w:val="22"/>
        </w:rPr>
      </w:pPr>
      <w:r w:rsidRPr="00317C68">
        <w:rPr>
          <w:b/>
          <w:sz w:val="22"/>
          <w:szCs w:val="22"/>
        </w:rPr>
        <w:lastRenderedPageBreak/>
        <w:t>Показания</w:t>
      </w:r>
      <w:r>
        <w:rPr>
          <w:b/>
          <w:sz w:val="22"/>
          <w:szCs w:val="22"/>
        </w:rPr>
        <w:t>:</w:t>
      </w:r>
    </w:p>
    <w:p w:rsidR="00AE05BC" w:rsidRPr="00317C68" w:rsidRDefault="00AE05BC" w:rsidP="00AE05BC">
      <w:pPr>
        <w:pStyle w:val="a3"/>
        <w:numPr>
          <w:ilvl w:val="0"/>
          <w:numId w:val="12"/>
        </w:numPr>
        <w:tabs>
          <w:tab w:val="clear" w:pos="4677"/>
          <w:tab w:val="center" w:pos="1418"/>
        </w:tabs>
        <w:jc w:val="both"/>
        <w:rPr>
          <w:sz w:val="22"/>
          <w:szCs w:val="22"/>
        </w:rPr>
      </w:pPr>
      <w:r w:rsidRPr="00317C68">
        <w:rPr>
          <w:sz w:val="22"/>
          <w:szCs w:val="22"/>
        </w:rPr>
        <w:t>Восстановление после ишемического или геморрагического инсульта</w:t>
      </w:r>
      <w:r>
        <w:rPr>
          <w:sz w:val="22"/>
          <w:szCs w:val="22"/>
        </w:rPr>
        <w:t>.</w:t>
      </w:r>
    </w:p>
    <w:p w:rsidR="00AE05BC" w:rsidRPr="00317C68" w:rsidRDefault="00AE05BC" w:rsidP="00AE05BC">
      <w:pPr>
        <w:pStyle w:val="a3"/>
        <w:numPr>
          <w:ilvl w:val="0"/>
          <w:numId w:val="12"/>
        </w:numPr>
        <w:tabs>
          <w:tab w:val="clear" w:pos="4677"/>
          <w:tab w:val="center" w:pos="1418"/>
        </w:tabs>
        <w:jc w:val="both"/>
        <w:rPr>
          <w:sz w:val="22"/>
          <w:szCs w:val="22"/>
        </w:rPr>
      </w:pPr>
      <w:r w:rsidRPr="00317C68">
        <w:rPr>
          <w:sz w:val="22"/>
          <w:szCs w:val="22"/>
        </w:rPr>
        <w:t>Восстановление после перенесенной черепно-мозговой  травмы.</w:t>
      </w:r>
    </w:p>
    <w:p w:rsidR="00AE05BC" w:rsidRPr="00317C68" w:rsidRDefault="00AE05BC" w:rsidP="00AE05BC">
      <w:pPr>
        <w:pStyle w:val="a3"/>
        <w:numPr>
          <w:ilvl w:val="0"/>
          <w:numId w:val="12"/>
        </w:numPr>
        <w:tabs>
          <w:tab w:val="clear" w:pos="4677"/>
          <w:tab w:val="center" w:pos="1418"/>
        </w:tabs>
        <w:jc w:val="both"/>
        <w:rPr>
          <w:sz w:val="22"/>
          <w:szCs w:val="22"/>
        </w:rPr>
      </w:pPr>
      <w:r w:rsidRPr="00317C68">
        <w:rPr>
          <w:sz w:val="22"/>
          <w:szCs w:val="22"/>
        </w:rPr>
        <w:t>Восстановление функции верхней конечности при  спинальной травме.</w:t>
      </w:r>
    </w:p>
    <w:p w:rsidR="00AE05BC" w:rsidRPr="00317C68" w:rsidRDefault="00AE05BC" w:rsidP="00AE05BC">
      <w:pPr>
        <w:pStyle w:val="a3"/>
        <w:numPr>
          <w:ilvl w:val="0"/>
          <w:numId w:val="12"/>
        </w:numPr>
        <w:tabs>
          <w:tab w:val="clear" w:pos="4677"/>
          <w:tab w:val="center" w:pos="1418"/>
        </w:tabs>
        <w:jc w:val="both"/>
        <w:rPr>
          <w:sz w:val="22"/>
          <w:szCs w:val="22"/>
        </w:rPr>
      </w:pPr>
      <w:r w:rsidRPr="00317C68">
        <w:rPr>
          <w:sz w:val="22"/>
          <w:szCs w:val="22"/>
        </w:rPr>
        <w:t>Реабилитация  руки  после травм и операций на сухожилиях мышц предплечья и кисти после снятия иммобилизации.</w:t>
      </w:r>
    </w:p>
    <w:p w:rsidR="00AE05BC" w:rsidRPr="00317C68" w:rsidRDefault="00AE05BC" w:rsidP="00AE05BC">
      <w:pPr>
        <w:pStyle w:val="a3"/>
        <w:ind w:firstLine="720"/>
        <w:jc w:val="both"/>
        <w:rPr>
          <w:sz w:val="22"/>
          <w:szCs w:val="22"/>
        </w:rPr>
      </w:pPr>
    </w:p>
    <w:p w:rsidR="00AE05BC" w:rsidRPr="00317C68" w:rsidRDefault="00AE05BC" w:rsidP="00AE05BC">
      <w:pPr>
        <w:pStyle w:val="a3"/>
        <w:ind w:firstLine="720"/>
        <w:jc w:val="both"/>
        <w:rPr>
          <w:b/>
          <w:i/>
          <w:sz w:val="22"/>
          <w:szCs w:val="22"/>
        </w:rPr>
      </w:pPr>
      <w:r w:rsidRPr="00317C68">
        <w:rPr>
          <w:b/>
          <w:i/>
          <w:sz w:val="22"/>
          <w:szCs w:val="22"/>
        </w:rPr>
        <w:t xml:space="preserve"> Исходным положением для верхней конечности может быть любое положение, при котором сгибатели (разгибатели) находятся в максимально расслабленном состоянии. </w:t>
      </w:r>
    </w:p>
    <w:p w:rsidR="00AE05BC" w:rsidRPr="00317C68" w:rsidRDefault="00AE05BC" w:rsidP="00AE05BC">
      <w:pPr>
        <w:pStyle w:val="a3"/>
        <w:ind w:firstLine="720"/>
        <w:jc w:val="both"/>
        <w:rPr>
          <w:b/>
          <w:i/>
          <w:sz w:val="22"/>
          <w:szCs w:val="22"/>
        </w:rPr>
      </w:pPr>
      <w:r w:rsidRPr="00317C68">
        <w:rPr>
          <w:b/>
          <w:i/>
          <w:sz w:val="22"/>
          <w:szCs w:val="22"/>
        </w:rPr>
        <w:t xml:space="preserve">Чтобы стимулировать мышцы к сокращению, они должны быть предварительно растянуты, поэтому при  выполнении упражнений возможна помощь инструктора или здоровой руки пациента.  </w:t>
      </w:r>
    </w:p>
    <w:p w:rsidR="00AE05BC" w:rsidRPr="00317C68" w:rsidRDefault="00AE05BC" w:rsidP="00AE05BC">
      <w:pPr>
        <w:pStyle w:val="a3"/>
        <w:ind w:firstLine="720"/>
        <w:jc w:val="both"/>
        <w:rPr>
          <w:sz w:val="22"/>
          <w:szCs w:val="22"/>
        </w:rPr>
      </w:pPr>
    </w:p>
    <w:p w:rsidR="00AE05BC" w:rsidRPr="00317C68" w:rsidRDefault="00AE05BC" w:rsidP="00AE05BC">
      <w:pPr>
        <w:pStyle w:val="a3"/>
        <w:tabs>
          <w:tab w:val="clear" w:pos="4677"/>
          <w:tab w:val="center" w:pos="426"/>
        </w:tabs>
        <w:jc w:val="center"/>
        <w:rPr>
          <w:b/>
          <w:sz w:val="22"/>
          <w:szCs w:val="22"/>
        </w:rPr>
      </w:pPr>
      <w:r w:rsidRPr="00317C68">
        <w:rPr>
          <w:b/>
          <w:sz w:val="22"/>
          <w:szCs w:val="22"/>
        </w:rPr>
        <w:t>Упражнения, используемые для разработки движений в кисти и пальцах, которые рекомендуется инициировать.</w:t>
      </w:r>
    </w:p>
    <w:p w:rsidR="00AE05BC" w:rsidRPr="00317C68" w:rsidRDefault="00AE05BC" w:rsidP="00AE05BC">
      <w:pPr>
        <w:pStyle w:val="a3"/>
        <w:numPr>
          <w:ilvl w:val="0"/>
          <w:numId w:val="3"/>
        </w:numPr>
        <w:tabs>
          <w:tab w:val="clear" w:pos="4677"/>
          <w:tab w:val="clear" w:pos="9355"/>
        </w:tabs>
        <w:ind w:left="567" w:hanging="567"/>
        <w:jc w:val="both"/>
        <w:rPr>
          <w:sz w:val="22"/>
          <w:szCs w:val="22"/>
        </w:rPr>
      </w:pPr>
      <w:r w:rsidRPr="00317C68">
        <w:rPr>
          <w:sz w:val="22"/>
          <w:szCs w:val="22"/>
        </w:rPr>
        <w:t>Тренировка сгибателей и  разгибателей запястья в сочетании с противопоставлением 1 пальца.</w:t>
      </w:r>
    </w:p>
    <w:p w:rsidR="00AE05BC" w:rsidRPr="00317C68" w:rsidRDefault="00AE05BC" w:rsidP="00AE05BC">
      <w:pPr>
        <w:pStyle w:val="a3"/>
        <w:numPr>
          <w:ilvl w:val="0"/>
          <w:numId w:val="3"/>
        </w:numPr>
        <w:tabs>
          <w:tab w:val="clear" w:pos="4677"/>
          <w:tab w:val="clear" w:pos="9355"/>
        </w:tabs>
        <w:ind w:left="567" w:hanging="567"/>
        <w:jc w:val="both"/>
        <w:rPr>
          <w:sz w:val="22"/>
          <w:szCs w:val="22"/>
        </w:rPr>
      </w:pPr>
      <w:r w:rsidRPr="00317C68">
        <w:rPr>
          <w:sz w:val="22"/>
          <w:szCs w:val="22"/>
        </w:rPr>
        <w:t>Тренировка разгибателей всех пальцев одновременно.</w:t>
      </w:r>
    </w:p>
    <w:p w:rsidR="00AE05BC" w:rsidRPr="00317C68" w:rsidRDefault="00AE05BC" w:rsidP="00AE05BC">
      <w:pPr>
        <w:pStyle w:val="a3"/>
        <w:numPr>
          <w:ilvl w:val="0"/>
          <w:numId w:val="3"/>
        </w:numPr>
        <w:tabs>
          <w:tab w:val="clear" w:pos="4677"/>
          <w:tab w:val="clear" w:pos="9355"/>
        </w:tabs>
        <w:ind w:left="567" w:hanging="567"/>
        <w:jc w:val="both"/>
        <w:rPr>
          <w:sz w:val="22"/>
          <w:szCs w:val="22"/>
        </w:rPr>
      </w:pPr>
      <w:r w:rsidRPr="00317C68">
        <w:rPr>
          <w:sz w:val="22"/>
          <w:szCs w:val="22"/>
        </w:rPr>
        <w:t>Тренировка сгибателей всех пальцев одновременно.</w:t>
      </w:r>
    </w:p>
    <w:p w:rsidR="00AE05BC" w:rsidRPr="00317C68" w:rsidRDefault="00AE05BC" w:rsidP="00AE05BC">
      <w:pPr>
        <w:pStyle w:val="a3"/>
        <w:numPr>
          <w:ilvl w:val="0"/>
          <w:numId w:val="3"/>
        </w:numPr>
        <w:tabs>
          <w:tab w:val="clear" w:pos="4677"/>
          <w:tab w:val="clear" w:pos="9355"/>
        </w:tabs>
        <w:ind w:left="567" w:hanging="567"/>
        <w:jc w:val="both"/>
        <w:rPr>
          <w:sz w:val="22"/>
          <w:szCs w:val="22"/>
        </w:rPr>
      </w:pPr>
      <w:r w:rsidRPr="00317C68">
        <w:rPr>
          <w:sz w:val="22"/>
          <w:szCs w:val="22"/>
        </w:rPr>
        <w:t>Разгибание и сгибание каждого пальца в отдельности.</w:t>
      </w:r>
    </w:p>
    <w:p w:rsidR="00AE05BC" w:rsidRPr="00317C68" w:rsidRDefault="00AE05BC" w:rsidP="00AE05BC">
      <w:pPr>
        <w:pStyle w:val="a3"/>
        <w:ind w:firstLine="720"/>
        <w:jc w:val="both"/>
        <w:rPr>
          <w:sz w:val="22"/>
          <w:szCs w:val="22"/>
        </w:rPr>
      </w:pPr>
    </w:p>
    <w:p w:rsidR="00AE05BC" w:rsidRPr="00317C68" w:rsidRDefault="00AE05BC" w:rsidP="00AE05BC">
      <w:pPr>
        <w:pStyle w:val="a3"/>
        <w:tabs>
          <w:tab w:val="clear" w:pos="4677"/>
          <w:tab w:val="center" w:pos="426"/>
        </w:tabs>
        <w:jc w:val="center"/>
        <w:rPr>
          <w:b/>
          <w:sz w:val="22"/>
          <w:szCs w:val="22"/>
        </w:rPr>
      </w:pPr>
      <w:r w:rsidRPr="00317C68">
        <w:rPr>
          <w:b/>
          <w:sz w:val="22"/>
          <w:szCs w:val="22"/>
        </w:rPr>
        <w:t>Результаты тестирования.</w:t>
      </w:r>
    </w:p>
    <w:p w:rsidR="00AE05BC" w:rsidRPr="00317C68" w:rsidRDefault="00AE05BC" w:rsidP="00AE05BC">
      <w:pPr>
        <w:pStyle w:val="a3"/>
        <w:numPr>
          <w:ilvl w:val="0"/>
          <w:numId w:val="4"/>
        </w:numPr>
        <w:tabs>
          <w:tab w:val="clear" w:pos="4677"/>
          <w:tab w:val="center" w:pos="567"/>
        </w:tabs>
        <w:ind w:left="567" w:hanging="567"/>
        <w:jc w:val="both"/>
        <w:rPr>
          <w:sz w:val="22"/>
          <w:szCs w:val="22"/>
        </w:rPr>
      </w:pPr>
      <w:r w:rsidRPr="00317C68">
        <w:rPr>
          <w:sz w:val="22"/>
          <w:szCs w:val="22"/>
        </w:rPr>
        <w:t xml:space="preserve">Пассивный диапазон может быть снижен, если есть </w:t>
      </w:r>
      <w:proofErr w:type="spellStart"/>
      <w:r w:rsidRPr="00317C68">
        <w:rPr>
          <w:sz w:val="22"/>
          <w:szCs w:val="22"/>
        </w:rPr>
        <w:t>тугоподвижность</w:t>
      </w:r>
      <w:proofErr w:type="spellEnd"/>
      <w:r w:rsidRPr="00317C68">
        <w:rPr>
          <w:sz w:val="22"/>
          <w:szCs w:val="22"/>
        </w:rPr>
        <w:t xml:space="preserve"> в суставах.</w:t>
      </w:r>
    </w:p>
    <w:p w:rsidR="00AE05BC" w:rsidRDefault="00AE05BC" w:rsidP="00AE05BC">
      <w:pPr>
        <w:pStyle w:val="a3"/>
        <w:numPr>
          <w:ilvl w:val="0"/>
          <w:numId w:val="4"/>
        </w:numPr>
        <w:tabs>
          <w:tab w:val="clear" w:pos="4677"/>
          <w:tab w:val="center" w:pos="567"/>
        </w:tabs>
        <w:ind w:left="567" w:hanging="567"/>
        <w:jc w:val="both"/>
        <w:rPr>
          <w:sz w:val="22"/>
          <w:szCs w:val="22"/>
        </w:rPr>
      </w:pPr>
      <w:r w:rsidRPr="00317C68">
        <w:rPr>
          <w:sz w:val="22"/>
          <w:szCs w:val="22"/>
        </w:rPr>
        <w:t xml:space="preserve">Пассивный объем движений может быть снижен, если имеет место последствия травмы  или оперативное вмешательство, при которых анатомические структуры изменены. </w:t>
      </w:r>
    </w:p>
    <w:p w:rsidR="00AE05BC" w:rsidRDefault="00AE05BC" w:rsidP="00AE05BC">
      <w:pPr>
        <w:pStyle w:val="a3"/>
        <w:tabs>
          <w:tab w:val="clear" w:pos="4677"/>
          <w:tab w:val="center" w:pos="567"/>
        </w:tabs>
        <w:jc w:val="both"/>
        <w:rPr>
          <w:sz w:val="22"/>
          <w:szCs w:val="22"/>
        </w:rPr>
      </w:pPr>
    </w:p>
    <w:p w:rsidR="00AE05BC" w:rsidRDefault="00AE05BC" w:rsidP="00AE05BC">
      <w:pPr>
        <w:pStyle w:val="a3"/>
        <w:tabs>
          <w:tab w:val="clear" w:pos="4677"/>
          <w:tab w:val="center" w:pos="567"/>
        </w:tabs>
        <w:jc w:val="both"/>
        <w:rPr>
          <w:sz w:val="22"/>
          <w:szCs w:val="22"/>
        </w:rPr>
      </w:pPr>
    </w:p>
    <w:p w:rsidR="00AE05BC" w:rsidRPr="00317C68" w:rsidRDefault="00AE05BC" w:rsidP="00AE05BC">
      <w:pPr>
        <w:pStyle w:val="a3"/>
        <w:tabs>
          <w:tab w:val="clear" w:pos="4677"/>
          <w:tab w:val="center" w:pos="567"/>
        </w:tabs>
        <w:jc w:val="both"/>
        <w:rPr>
          <w:sz w:val="22"/>
          <w:szCs w:val="22"/>
        </w:rPr>
      </w:pPr>
    </w:p>
    <w:p w:rsidR="00AE05BC" w:rsidRPr="00317C68" w:rsidRDefault="00AE05BC" w:rsidP="00AE05BC">
      <w:pPr>
        <w:pStyle w:val="a3"/>
        <w:numPr>
          <w:ilvl w:val="0"/>
          <w:numId w:val="4"/>
        </w:numPr>
        <w:tabs>
          <w:tab w:val="clear" w:pos="4677"/>
          <w:tab w:val="center" w:pos="567"/>
        </w:tabs>
        <w:ind w:left="567" w:hanging="567"/>
        <w:jc w:val="both"/>
        <w:rPr>
          <w:sz w:val="22"/>
          <w:szCs w:val="22"/>
        </w:rPr>
      </w:pPr>
      <w:r w:rsidRPr="00317C68">
        <w:rPr>
          <w:sz w:val="22"/>
          <w:szCs w:val="22"/>
        </w:rPr>
        <w:t xml:space="preserve">Активный объем движения снижен по отношению </w:t>
      </w:r>
      <w:proofErr w:type="gramStart"/>
      <w:r w:rsidRPr="00317C68">
        <w:rPr>
          <w:sz w:val="22"/>
          <w:szCs w:val="22"/>
        </w:rPr>
        <w:t>к</w:t>
      </w:r>
      <w:proofErr w:type="gramEnd"/>
      <w:r w:rsidRPr="00317C68">
        <w:rPr>
          <w:sz w:val="22"/>
          <w:szCs w:val="22"/>
        </w:rPr>
        <w:t xml:space="preserve"> пассивному.</w:t>
      </w:r>
    </w:p>
    <w:p w:rsidR="00AE05BC" w:rsidRPr="00317C68" w:rsidRDefault="00AE05BC" w:rsidP="00AE05BC">
      <w:pPr>
        <w:pStyle w:val="a3"/>
        <w:tabs>
          <w:tab w:val="clear" w:pos="4677"/>
          <w:tab w:val="center" w:pos="567"/>
        </w:tabs>
        <w:ind w:left="567"/>
        <w:jc w:val="both"/>
        <w:rPr>
          <w:sz w:val="22"/>
          <w:szCs w:val="22"/>
        </w:rPr>
      </w:pPr>
      <w:r w:rsidRPr="00317C68">
        <w:rPr>
          <w:sz w:val="22"/>
          <w:szCs w:val="22"/>
        </w:rPr>
        <w:t xml:space="preserve">Если повышен тонус в сгибателях, то уменьшается диапазон разгибания </w:t>
      </w:r>
      <w:proofErr w:type="gramStart"/>
      <w:r w:rsidRPr="00317C68">
        <w:rPr>
          <w:sz w:val="22"/>
          <w:szCs w:val="22"/>
        </w:rPr>
        <w:t>и</w:t>
      </w:r>
      <w:proofErr w:type="gramEnd"/>
      <w:r w:rsidRPr="00317C68">
        <w:rPr>
          <w:sz w:val="22"/>
          <w:szCs w:val="22"/>
        </w:rPr>
        <w:t xml:space="preserve"> наоборот, при повышении тонуса в разгибателях, снижен диапазон сгибания.</w:t>
      </w:r>
    </w:p>
    <w:p w:rsidR="00AE05BC" w:rsidRPr="00317C68" w:rsidRDefault="00AE05BC" w:rsidP="00AE05BC">
      <w:pPr>
        <w:pStyle w:val="a3"/>
        <w:numPr>
          <w:ilvl w:val="0"/>
          <w:numId w:val="5"/>
        </w:numPr>
        <w:tabs>
          <w:tab w:val="clear" w:pos="4677"/>
          <w:tab w:val="center" w:pos="567"/>
        </w:tabs>
        <w:ind w:left="567" w:hanging="545"/>
        <w:jc w:val="both"/>
        <w:rPr>
          <w:sz w:val="22"/>
          <w:szCs w:val="22"/>
        </w:rPr>
      </w:pPr>
      <w:r w:rsidRPr="00317C68">
        <w:rPr>
          <w:sz w:val="22"/>
          <w:szCs w:val="22"/>
        </w:rPr>
        <w:t>На графике сгибания-разгибания пальцев кривая имеет малую амплитуду.</w:t>
      </w:r>
    </w:p>
    <w:p w:rsidR="00AE05BC" w:rsidRPr="00317C68" w:rsidRDefault="00AE05BC" w:rsidP="00AE05BC">
      <w:pPr>
        <w:pStyle w:val="a3"/>
        <w:numPr>
          <w:ilvl w:val="0"/>
          <w:numId w:val="5"/>
        </w:numPr>
        <w:tabs>
          <w:tab w:val="clear" w:pos="4677"/>
          <w:tab w:val="center" w:pos="567"/>
        </w:tabs>
        <w:ind w:left="567" w:hanging="545"/>
        <w:jc w:val="both"/>
        <w:rPr>
          <w:sz w:val="22"/>
          <w:szCs w:val="22"/>
        </w:rPr>
      </w:pPr>
      <w:r w:rsidRPr="00317C68">
        <w:rPr>
          <w:sz w:val="22"/>
          <w:szCs w:val="22"/>
        </w:rPr>
        <w:t>Скорость движения пальцев снижена.</w:t>
      </w:r>
    </w:p>
    <w:p w:rsidR="00AE05BC" w:rsidRPr="00317C68" w:rsidRDefault="00AE05BC" w:rsidP="00AE05BC">
      <w:pPr>
        <w:pStyle w:val="a3"/>
        <w:ind w:firstLine="720"/>
        <w:jc w:val="both"/>
        <w:rPr>
          <w:sz w:val="22"/>
          <w:szCs w:val="22"/>
        </w:rPr>
      </w:pPr>
    </w:p>
    <w:p w:rsidR="00AE05BC" w:rsidRPr="00317C68" w:rsidRDefault="00AE05BC" w:rsidP="00AE05BC">
      <w:pPr>
        <w:pStyle w:val="a3"/>
        <w:tabs>
          <w:tab w:val="clear" w:pos="4677"/>
          <w:tab w:val="clear" w:pos="9355"/>
        </w:tabs>
        <w:jc w:val="center"/>
        <w:rPr>
          <w:b/>
          <w:sz w:val="22"/>
          <w:szCs w:val="22"/>
        </w:rPr>
      </w:pPr>
      <w:r w:rsidRPr="00317C68">
        <w:rPr>
          <w:b/>
          <w:sz w:val="22"/>
          <w:szCs w:val="22"/>
        </w:rPr>
        <w:t>Внесение изменений  в настройки основного упражнения  на основании результатов тестирования.</w:t>
      </w:r>
    </w:p>
    <w:p w:rsidR="00AE05BC" w:rsidRPr="00317C68" w:rsidRDefault="00AE05BC" w:rsidP="00AE05BC">
      <w:pPr>
        <w:pStyle w:val="a3"/>
        <w:numPr>
          <w:ilvl w:val="0"/>
          <w:numId w:val="10"/>
        </w:numPr>
        <w:tabs>
          <w:tab w:val="clear" w:pos="4677"/>
          <w:tab w:val="center" w:pos="567"/>
        </w:tabs>
        <w:ind w:left="567" w:hanging="567"/>
        <w:jc w:val="both"/>
        <w:rPr>
          <w:sz w:val="22"/>
          <w:szCs w:val="22"/>
        </w:rPr>
      </w:pPr>
      <w:r w:rsidRPr="00317C68">
        <w:rPr>
          <w:sz w:val="22"/>
          <w:szCs w:val="22"/>
        </w:rPr>
        <w:t>Ручная настройка основного упражнения для увеличения мышечной силы разгибателей.</w:t>
      </w:r>
    </w:p>
    <w:p w:rsidR="00AE05BC" w:rsidRPr="00317C68" w:rsidRDefault="00AE05BC" w:rsidP="00AE05BC">
      <w:pPr>
        <w:pStyle w:val="a3"/>
        <w:numPr>
          <w:ilvl w:val="0"/>
          <w:numId w:val="10"/>
        </w:numPr>
        <w:tabs>
          <w:tab w:val="clear" w:pos="4677"/>
          <w:tab w:val="center" w:pos="567"/>
        </w:tabs>
        <w:ind w:left="567" w:hanging="567"/>
        <w:jc w:val="both"/>
        <w:rPr>
          <w:sz w:val="22"/>
          <w:szCs w:val="22"/>
        </w:rPr>
      </w:pPr>
      <w:r w:rsidRPr="00317C68">
        <w:rPr>
          <w:sz w:val="22"/>
          <w:szCs w:val="22"/>
        </w:rPr>
        <w:t>Настройка чувствительности: значение чувствительности уменьшать в процессе тренировки.</w:t>
      </w:r>
    </w:p>
    <w:p w:rsidR="00AE05BC" w:rsidRPr="00317C68" w:rsidRDefault="00AE05BC" w:rsidP="00AE05BC">
      <w:pPr>
        <w:pStyle w:val="a3"/>
        <w:tabs>
          <w:tab w:val="clear" w:pos="4677"/>
          <w:tab w:val="center" w:pos="1418"/>
        </w:tabs>
        <w:ind w:left="720"/>
        <w:jc w:val="both"/>
        <w:rPr>
          <w:sz w:val="22"/>
          <w:szCs w:val="22"/>
        </w:rPr>
      </w:pPr>
    </w:p>
    <w:p w:rsidR="00AE05BC" w:rsidRDefault="00AE05BC" w:rsidP="00AE05BC">
      <w:pPr>
        <w:pStyle w:val="a3"/>
        <w:ind w:firstLine="720"/>
        <w:jc w:val="both"/>
        <w:rPr>
          <w:b/>
          <w:i/>
          <w:sz w:val="22"/>
          <w:szCs w:val="22"/>
        </w:rPr>
      </w:pPr>
      <w:r w:rsidRPr="00317C68">
        <w:rPr>
          <w:b/>
          <w:i/>
          <w:sz w:val="22"/>
          <w:szCs w:val="22"/>
        </w:rPr>
        <w:t>Для формирования оптимального исходного положения пальцев:</w:t>
      </w:r>
    </w:p>
    <w:p w:rsidR="00AE05BC" w:rsidRPr="00317C68" w:rsidRDefault="00AE05BC" w:rsidP="00AE05BC">
      <w:pPr>
        <w:pStyle w:val="a3"/>
        <w:ind w:firstLine="720"/>
        <w:jc w:val="both"/>
        <w:rPr>
          <w:b/>
          <w:i/>
          <w:sz w:val="22"/>
          <w:szCs w:val="22"/>
        </w:rPr>
      </w:pPr>
    </w:p>
    <w:p w:rsidR="00AE05BC" w:rsidRPr="00317C68" w:rsidRDefault="00AE05BC" w:rsidP="00AE05BC">
      <w:pPr>
        <w:pStyle w:val="a3"/>
        <w:numPr>
          <w:ilvl w:val="0"/>
          <w:numId w:val="6"/>
        </w:numPr>
        <w:tabs>
          <w:tab w:val="clear" w:pos="4677"/>
          <w:tab w:val="center" w:pos="567"/>
        </w:tabs>
        <w:ind w:left="567" w:hanging="567"/>
        <w:jc w:val="both"/>
        <w:rPr>
          <w:sz w:val="22"/>
          <w:szCs w:val="22"/>
        </w:rPr>
      </w:pPr>
      <w:r w:rsidRPr="00317C68">
        <w:rPr>
          <w:sz w:val="22"/>
          <w:szCs w:val="22"/>
        </w:rPr>
        <w:t>при повышенном тонусе в сгибателях можно лифтом уменьшить исходный объем сгибания;</w:t>
      </w:r>
    </w:p>
    <w:p w:rsidR="00AE05BC" w:rsidRPr="00317C68" w:rsidRDefault="00AE05BC" w:rsidP="00AE05BC">
      <w:pPr>
        <w:pStyle w:val="a3"/>
        <w:numPr>
          <w:ilvl w:val="0"/>
          <w:numId w:val="6"/>
        </w:numPr>
        <w:tabs>
          <w:tab w:val="clear" w:pos="4677"/>
          <w:tab w:val="center" w:pos="567"/>
        </w:tabs>
        <w:ind w:left="567" w:hanging="567"/>
        <w:jc w:val="both"/>
        <w:rPr>
          <w:sz w:val="22"/>
          <w:szCs w:val="22"/>
        </w:rPr>
      </w:pPr>
      <w:r w:rsidRPr="00317C68">
        <w:rPr>
          <w:sz w:val="22"/>
          <w:szCs w:val="22"/>
        </w:rPr>
        <w:t>при повышенном тонусе в разгибателях можно лифтом уменьшить исходный объем разгибания;</w:t>
      </w:r>
    </w:p>
    <w:p w:rsidR="00AE05BC" w:rsidRPr="00317C68" w:rsidRDefault="00AE05BC" w:rsidP="00AE05BC">
      <w:pPr>
        <w:pStyle w:val="a3"/>
        <w:numPr>
          <w:ilvl w:val="0"/>
          <w:numId w:val="6"/>
        </w:numPr>
        <w:tabs>
          <w:tab w:val="clear" w:pos="4677"/>
          <w:tab w:val="center" w:pos="567"/>
        </w:tabs>
        <w:ind w:left="567" w:hanging="567"/>
        <w:jc w:val="both"/>
        <w:rPr>
          <w:sz w:val="22"/>
          <w:szCs w:val="22"/>
        </w:rPr>
      </w:pPr>
      <w:r w:rsidRPr="00317C68">
        <w:rPr>
          <w:sz w:val="22"/>
          <w:szCs w:val="22"/>
        </w:rPr>
        <w:t>при настройке точности движения уменьшение ширины кривой дорожки повышает уровень точности движения;</w:t>
      </w:r>
    </w:p>
    <w:p w:rsidR="00AE05BC" w:rsidRPr="00317C68" w:rsidRDefault="00AE05BC" w:rsidP="00AE05BC">
      <w:pPr>
        <w:pStyle w:val="a3"/>
        <w:numPr>
          <w:ilvl w:val="0"/>
          <w:numId w:val="6"/>
        </w:numPr>
        <w:tabs>
          <w:tab w:val="clear" w:pos="4677"/>
          <w:tab w:val="center" w:pos="567"/>
        </w:tabs>
        <w:ind w:left="567" w:hanging="567"/>
        <w:jc w:val="both"/>
        <w:rPr>
          <w:sz w:val="22"/>
          <w:szCs w:val="22"/>
        </w:rPr>
      </w:pPr>
      <w:r w:rsidRPr="00317C68">
        <w:rPr>
          <w:sz w:val="22"/>
          <w:szCs w:val="22"/>
        </w:rPr>
        <w:t>при слабых разгибателях  время разгибания в цикле движения увеличивается. На экране уплощается восходящая часть кривой, при этом в тренировке увеличивается объем разгибания</w:t>
      </w:r>
      <w:proofErr w:type="gramStart"/>
      <w:r w:rsidRPr="00317C68">
        <w:rPr>
          <w:sz w:val="22"/>
          <w:szCs w:val="22"/>
        </w:rPr>
        <w:t>.</w:t>
      </w:r>
      <w:proofErr w:type="gramEnd"/>
      <w:r w:rsidRPr="00317C68">
        <w:rPr>
          <w:sz w:val="22"/>
          <w:szCs w:val="22"/>
        </w:rPr>
        <w:t xml:space="preserve"> </w:t>
      </w:r>
      <w:proofErr w:type="gramStart"/>
      <w:r w:rsidRPr="00317C68">
        <w:rPr>
          <w:sz w:val="22"/>
          <w:szCs w:val="22"/>
        </w:rPr>
        <w:t>в</w:t>
      </w:r>
      <w:proofErr w:type="gramEnd"/>
      <w:r w:rsidRPr="00317C68">
        <w:rPr>
          <w:sz w:val="22"/>
          <w:szCs w:val="22"/>
        </w:rPr>
        <w:t>озможно выполнение с помощью, при этом происходит максимальное растяжение сгибателей;</w:t>
      </w:r>
    </w:p>
    <w:p w:rsidR="00AE05BC" w:rsidRDefault="00AE05BC" w:rsidP="00AE05BC">
      <w:pPr>
        <w:pStyle w:val="a3"/>
        <w:numPr>
          <w:ilvl w:val="0"/>
          <w:numId w:val="6"/>
        </w:numPr>
        <w:tabs>
          <w:tab w:val="clear" w:pos="4677"/>
          <w:tab w:val="center" w:pos="567"/>
        </w:tabs>
        <w:ind w:left="567" w:hanging="567"/>
        <w:jc w:val="both"/>
        <w:rPr>
          <w:sz w:val="22"/>
          <w:szCs w:val="22"/>
        </w:rPr>
      </w:pPr>
      <w:r w:rsidRPr="00317C68">
        <w:rPr>
          <w:sz w:val="22"/>
          <w:szCs w:val="22"/>
        </w:rPr>
        <w:t>для тренировки силы мышц-разгибателей увеличивается задержка   времени  разгибания:  увеличивается фаза изометрического напряжения мышц;</w:t>
      </w:r>
    </w:p>
    <w:p w:rsidR="00AE05BC" w:rsidRPr="00317C68" w:rsidRDefault="00AE05BC" w:rsidP="00AE05BC">
      <w:pPr>
        <w:pStyle w:val="a3"/>
        <w:tabs>
          <w:tab w:val="clear" w:pos="4677"/>
          <w:tab w:val="center" w:pos="567"/>
        </w:tabs>
        <w:jc w:val="both"/>
        <w:rPr>
          <w:sz w:val="22"/>
          <w:szCs w:val="22"/>
        </w:rPr>
      </w:pPr>
    </w:p>
    <w:p w:rsidR="00AE05BC" w:rsidRPr="00317C68" w:rsidRDefault="00AE05BC" w:rsidP="00AE05BC">
      <w:pPr>
        <w:pStyle w:val="a3"/>
        <w:ind w:firstLine="720"/>
        <w:jc w:val="both"/>
        <w:rPr>
          <w:sz w:val="22"/>
          <w:szCs w:val="22"/>
        </w:rPr>
      </w:pPr>
    </w:p>
    <w:p w:rsidR="00AE05BC" w:rsidRPr="00AE05BC" w:rsidRDefault="00AE05BC" w:rsidP="00AE05BC">
      <w:pPr>
        <w:pStyle w:val="a3"/>
        <w:tabs>
          <w:tab w:val="clear" w:pos="4677"/>
          <w:tab w:val="center" w:pos="567"/>
        </w:tabs>
        <w:jc w:val="center"/>
        <w:rPr>
          <w:b/>
          <w:sz w:val="22"/>
          <w:szCs w:val="22"/>
        </w:rPr>
      </w:pPr>
      <w:r w:rsidRPr="00AE05BC">
        <w:rPr>
          <w:b/>
          <w:sz w:val="22"/>
          <w:szCs w:val="22"/>
        </w:rPr>
        <w:t>Игры. Рекомендации по настройке.</w:t>
      </w:r>
    </w:p>
    <w:p w:rsidR="00AE05BC" w:rsidRPr="00317C68" w:rsidRDefault="00AE05BC" w:rsidP="00AE05BC">
      <w:pPr>
        <w:pStyle w:val="a3"/>
        <w:tabs>
          <w:tab w:val="clear" w:pos="4677"/>
          <w:tab w:val="center" w:pos="1701"/>
        </w:tabs>
        <w:jc w:val="both"/>
        <w:rPr>
          <w:b/>
          <w:sz w:val="22"/>
          <w:szCs w:val="22"/>
        </w:rPr>
      </w:pPr>
    </w:p>
    <w:p w:rsidR="00AE05BC" w:rsidRPr="00317C68" w:rsidRDefault="00AE05BC" w:rsidP="00AE05BC">
      <w:pPr>
        <w:pStyle w:val="a3"/>
        <w:numPr>
          <w:ilvl w:val="0"/>
          <w:numId w:val="9"/>
        </w:numPr>
        <w:tabs>
          <w:tab w:val="clear" w:pos="4677"/>
          <w:tab w:val="center" w:pos="567"/>
        </w:tabs>
        <w:ind w:left="567" w:hanging="567"/>
        <w:jc w:val="both"/>
        <w:rPr>
          <w:sz w:val="22"/>
          <w:szCs w:val="22"/>
        </w:rPr>
      </w:pPr>
      <w:r w:rsidRPr="00317C68">
        <w:rPr>
          <w:sz w:val="22"/>
          <w:szCs w:val="22"/>
        </w:rPr>
        <w:lastRenderedPageBreak/>
        <w:t>До начала игры рекомендуется настройка с учетом индивидуальных возможностей пациента. В процессе игры возможна остановка и  коррекция настройки. Игру можно выбрать любую, по желанию пациента, но эффективнее использовать:</w:t>
      </w:r>
    </w:p>
    <w:p w:rsidR="00AE05BC" w:rsidRPr="00317C68" w:rsidRDefault="00AE05BC" w:rsidP="00AE05BC">
      <w:pPr>
        <w:pStyle w:val="a3"/>
        <w:numPr>
          <w:ilvl w:val="0"/>
          <w:numId w:val="9"/>
        </w:numPr>
        <w:tabs>
          <w:tab w:val="clear" w:pos="4677"/>
          <w:tab w:val="center" w:pos="567"/>
        </w:tabs>
        <w:ind w:left="567" w:hanging="567"/>
        <w:jc w:val="both"/>
        <w:rPr>
          <w:sz w:val="22"/>
          <w:szCs w:val="22"/>
        </w:rPr>
      </w:pPr>
      <w:r w:rsidRPr="00317C68">
        <w:rPr>
          <w:sz w:val="22"/>
          <w:szCs w:val="22"/>
        </w:rPr>
        <w:t>Для тренировки движений в запястье и противопоставлении большого пальца  – «снежки», « гонки», шары.</w:t>
      </w:r>
    </w:p>
    <w:p w:rsidR="00AE05BC" w:rsidRPr="00317C68" w:rsidRDefault="00AE05BC" w:rsidP="00AE05BC">
      <w:pPr>
        <w:pStyle w:val="a3"/>
        <w:numPr>
          <w:ilvl w:val="0"/>
          <w:numId w:val="9"/>
        </w:numPr>
        <w:tabs>
          <w:tab w:val="clear" w:pos="4677"/>
          <w:tab w:val="center" w:pos="567"/>
        </w:tabs>
        <w:ind w:left="567" w:hanging="567"/>
        <w:jc w:val="both"/>
        <w:rPr>
          <w:sz w:val="22"/>
          <w:szCs w:val="22"/>
        </w:rPr>
      </w:pPr>
      <w:r w:rsidRPr="00317C68">
        <w:rPr>
          <w:sz w:val="22"/>
          <w:szCs w:val="22"/>
        </w:rPr>
        <w:t>Для тренировки разгибания пальцев при высоком тонусе сгибателей рекомендуется использовать воздушный бой, выбрав режим разгибания.</w:t>
      </w:r>
    </w:p>
    <w:p w:rsidR="00AE05BC" w:rsidRPr="00317C68" w:rsidRDefault="00AE05BC" w:rsidP="00AE05BC">
      <w:pPr>
        <w:pStyle w:val="a3"/>
        <w:numPr>
          <w:ilvl w:val="0"/>
          <w:numId w:val="9"/>
        </w:numPr>
        <w:tabs>
          <w:tab w:val="clear" w:pos="4677"/>
          <w:tab w:val="center" w:pos="567"/>
        </w:tabs>
        <w:ind w:left="567" w:hanging="567"/>
        <w:jc w:val="both"/>
        <w:rPr>
          <w:sz w:val="22"/>
          <w:szCs w:val="22"/>
        </w:rPr>
      </w:pPr>
      <w:r w:rsidRPr="00317C68">
        <w:rPr>
          <w:sz w:val="22"/>
          <w:szCs w:val="22"/>
        </w:rPr>
        <w:t>Для восстановления движений в дистальных/ проксимальных фалангах используются игры, где действие может быть перенесено в верхнюю или нижнюю часть экрана: это «баскетбол», астероид».</w:t>
      </w:r>
    </w:p>
    <w:p w:rsidR="00AE05BC" w:rsidRPr="00317C68" w:rsidRDefault="00AE05BC" w:rsidP="00AE05BC">
      <w:pPr>
        <w:pStyle w:val="a3"/>
        <w:numPr>
          <w:ilvl w:val="0"/>
          <w:numId w:val="9"/>
        </w:numPr>
        <w:tabs>
          <w:tab w:val="clear" w:pos="4677"/>
          <w:tab w:val="center" w:pos="567"/>
        </w:tabs>
        <w:ind w:left="567" w:hanging="567"/>
        <w:jc w:val="both"/>
        <w:rPr>
          <w:sz w:val="22"/>
          <w:szCs w:val="22"/>
        </w:rPr>
      </w:pPr>
      <w:r w:rsidRPr="00317C68">
        <w:rPr>
          <w:sz w:val="22"/>
          <w:szCs w:val="22"/>
        </w:rPr>
        <w:t>«</w:t>
      </w:r>
      <w:proofErr w:type="spellStart"/>
      <w:r w:rsidRPr="00317C68">
        <w:rPr>
          <w:sz w:val="22"/>
          <w:szCs w:val="22"/>
        </w:rPr>
        <w:t>пазлы</w:t>
      </w:r>
      <w:proofErr w:type="spellEnd"/>
      <w:r w:rsidRPr="00317C68">
        <w:rPr>
          <w:sz w:val="22"/>
          <w:szCs w:val="22"/>
        </w:rPr>
        <w:t>» при высоком тонусе сгибателей используется в тренировке с осторожностью, возможно увеличение мышечного тонуса в руке.</w:t>
      </w:r>
    </w:p>
    <w:p w:rsidR="00AE05BC" w:rsidRDefault="00AE05BC" w:rsidP="00AE05BC">
      <w:pPr>
        <w:pStyle w:val="a3"/>
        <w:ind w:firstLine="720"/>
        <w:jc w:val="both"/>
        <w:rPr>
          <w:sz w:val="22"/>
          <w:szCs w:val="22"/>
        </w:rPr>
      </w:pPr>
    </w:p>
    <w:p w:rsidR="00AE05BC" w:rsidRPr="00317C68" w:rsidRDefault="00AE05BC" w:rsidP="00AE05BC">
      <w:pPr>
        <w:pStyle w:val="a3"/>
        <w:ind w:firstLine="720"/>
        <w:jc w:val="both"/>
        <w:rPr>
          <w:sz w:val="22"/>
          <w:szCs w:val="22"/>
        </w:rPr>
      </w:pPr>
    </w:p>
    <w:p w:rsidR="00AE05BC" w:rsidRPr="00317C68" w:rsidRDefault="00AE05BC" w:rsidP="00AE05BC">
      <w:pPr>
        <w:pStyle w:val="a3"/>
        <w:tabs>
          <w:tab w:val="clear" w:pos="4677"/>
          <w:tab w:val="clear" w:pos="9355"/>
          <w:tab w:val="center" w:pos="0"/>
        </w:tabs>
        <w:jc w:val="center"/>
        <w:rPr>
          <w:b/>
          <w:sz w:val="22"/>
          <w:szCs w:val="22"/>
        </w:rPr>
      </w:pPr>
      <w:r w:rsidRPr="00317C68">
        <w:rPr>
          <w:b/>
          <w:sz w:val="22"/>
          <w:szCs w:val="22"/>
        </w:rPr>
        <w:t>Оценка результатов заключительного тестирования</w:t>
      </w:r>
    </w:p>
    <w:p w:rsidR="00AE05BC" w:rsidRDefault="00AE05BC" w:rsidP="00AE05BC">
      <w:pPr>
        <w:pStyle w:val="a3"/>
        <w:tabs>
          <w:tab w:val="clear" w:pos="4677"/>
          <w:tab w:val="clear" w:pos="9355"/>
          <w:tab w:val="center" w:pos="709"/>
        </w:tabs>
        <w:jc w:val="both"/>
        <w:rPr>
          <w:b/>
          <w:sz w:val="22"/>
          <w:szCs w:val="22"/>
        </w:rPr>
      </w:pPr>
    </w:p>
    <w:p w:rsidR="00AE05BC" w:rsidRDefault="00AE05BC" w:rsidP="00AE05BC">
      <w:pPr>
        <w:pStyle w:val="a3"/>
        <w:tabs>
          <w:tab w:val="clear" w:pos="4677"/>
          <w:tab w:val="clear" w:pos="9355"/>
          <w:tab w:val="center" w:pos="709"/>
        </w:tabs>
        <w:jc w:val="both"/>
        <w:rPr>
          <w:b/>
          <w:sz w:val="22"/>
          <w:szCs w:val="22"/>
        </w:rPr>
      </w:pPr>
    </w:p>
    <w:p w:rsidR="00AE05BC" w:rsidRPr="00317C68" w:rsidRDefault="00AE05BC" w:rsidP="00AE05BC">
      <w:pPr>
        <w:pStyle w:val="a3"/>
        <w:tabs>
          <w:tab w:val="clear" w:pos="4677"/>
          <w:tab w:val="center" w:pos="2127"/>
        </w:tabs>
        <w:ind w:left="1483" w:hanging="1483"/>
        <w:jc w:val="both"/>
        <w:rPr>
          <w:sz w:val="22"/>
          <w:szCs w:val="22"/>
        </w:rPr>
      </w:pPr>
      <w:r w:rsidRPr="00317C68">
        <w:rPr>
          <w:sz w:val="22"/>
          <w:szCs w:val="22"/>
        </w:rPr>
        <w:t>Положительный результат тренировки выражается:</w:t>
      </w:r>
    </w:p>
    <w:p w:rsidR="00AE05BC" w:rsidRPr="00317C68" w:rsidRDefault="00AE05BC" w:rsidP="00AE05BC">
      <w:pPr>
        <w:pStyle w:val="a3"/>
        <w:numPr>
          <w:ilvl w:val="0"/>
          <w:numId w:val="7"/>
        </w:numPr>
        <w:tabs>
          <w:tab w:val="clear" w:pos="4677"/>
          <w:tab w:val="center" w:pos="567"/>
        </w:tabs>
        <w:ind w:left="567" w:hanging="567"/>
        <w:jc w:val="both"/>
        <w:rPr>
          <w:sz w:val="22"/>
          <w:szCs w:val="22"/>
        </w:rPr>
      </w:pPr>
      <w:r w:rsidRPr="00317C68">
        <w:rPr>
          <w:sz w:val="22"/>
          <w:szCs w:val="22"/>
        </w:rPr>
        <w:t xml:space="preserve">увеличением активного диапазона движения,  амплитуды кривой движения запястья и пальцев. </w:t>
      </w:r>
    </w:p>
    <w:p w:rsidR="00AE05BC" w:rsidRPr="00317C68" w:rsidRDefault="00AE05BC" w:rsidP="00AE05BC">
      <w:pPr>
        <w:pStyle w:val="a3"/>
        <w:numPr>
          <w:ilvl w:val="0"/>
          <w:numId w:val="7"/>
        </w:numPr>
        <w:tabs>
          <w:tab w:val="clear" w:pos="4677"/>
          <w:tab w:val="center" w:pos="567"/>
        </w:tabs>
        <w:ind w:left="567" w:hanging="567"/>
        <w:jc w:val="both"/>
        <w:rPr>
          <w:sz w:val="22"/>
          <w:szCs w:val="22"/>
        </w:rPr>
      </w:pPr>
      <w:r w:rsidRPr="00317C68">
        <w:rPr>
          <w:sz w:val="22"/>
          <w:szCs w:val="22"/>
        </w:rPr>
        <w:t xml:space="preserve">уменьшением  количества вершин на графике и количества циклов в единицу времени, что  свидетельствует об улучшении координации в связи с увеличением силы мышц. </w:t>
      </w:r>
    </w:p>
    <w:p w:rsidR="00AE05BC" w:rsidRDefault="00AE05BC" w:rsidP="00AE05BC">
      <w:pPr>
        <w:pStyle w:val="a3"/>
        <w:numPr>
          <w:ilvl w:val="0"/>
          <w:numId w:val="7"/>
        </w:numPr>
        <w:tabs>
          <w:tab w:val="clear" w:pos="4677"/>
          <w:tab w:val="center" w:pos="567"/>
        </w:tabs>
        <w:ind w:left="567" w:hanging="567"/>
        <w:jc w:val="both"/>
        <w:rPr>
          <w:sz w:val="22"/>
          <w:szCs w:val="22"/>
        </w:rPr>
      </w:pPr>
      <w:r w:rsidRPr="00317C68">
        <w:rPr>
          <w:sz w:val="22"/>
          <w:szCs w:val="22"/>
        </w:rPr>
        <w:t>уменьшением ширины дорожки в основном упражнении, что свидетельствует о повышении точности движений и улучшении координации.</w:t>
      </w:r>
    </w:p>
    <w:p w:rsidR="00AE05BC" w:rsidRDefault="00AE05BC" w:rsidP="00AE05BC">
      <w:pPr>
        <w:pStyle w:val="a3"/>
        <w:tabs>
          <w:tab w:val="clear" w:pos="4677"/>
          <w:tab w:val="center" w:pos="567"/>
        </w:tabs>
        <w:jc w:val="both"/>
        <w:rPr>
          <w:sz w:val="22"/>
          <w:szCs w:val="22"/>
        </w:rPr>
      </w:pPr>
    </w:p>
    <w:p w:rsidR="00AE05BC" w:rsidRDefault="00AE05BC" w:rsidP="00AE05BC">
      <w:pPr>
        <w:pStyle w:val="a3"/>
        <w:ind w:firstLine="720"/>
        <w:jc w:val="both"/>
        <w:rPr>
          <w:sz w:val="28"/>
          <w:szCs w:val="28"/>
        </w:rPr>
      </w:pPr>
    </w:p>
    <w:p w:rsidR="00AE05BC" w:rsidRDefault="00AE05BC" w:rsidP="00AE05BC">
      <w:pPr>
        <w:pStyle w:val="a3"/>
        <w:ind w:firstLine="720"/>
        <w:jc w:val="both"/>
        <w:rPr>
          <w:sz w:val="28"/>
          <w:szCs w:val="28"/>
        </w:rPr>
      </w:pPr>
    </w:p>
    <w:p w:rsidR="00AE05BC" w:rsidRDefault="00AE05BC" w:rsidP="00AE05BC">
      <w:pPr>
        <w:pStyle w:val="a3"/>
        <w:ind w:firstLine="720"/>
        <w:jc w:val="both"/>
        <w:rPr>
          <w:sz w:val="28"/>
          <w:szCs w:val="28"/>
        </w:rPr>
      </w:pPr>
    </w:p>
    <w:sectPr w:rsidR="00AE05BC" w:rsidSect="00A3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25E9"/>
    <w:multiLevelType w:val="multilevel"/>
    <w:tmpl w:val="852C5C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32"/>
      </w:rPr>
    </w:lvl>
  </w:abstractNum>
  <w:abstractNum w:abstractNumId="1">
    <w:nsid w:val="11C15D5D"/>
    <w:multiLevelType w:val="hybridMultilevel"/>
    <w:tmpl w:val="ED06B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775F0"/>
    <w:multiLevelType w:val="hybridMultilevel"/>
    <w:tmpl w:val="86226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9D33DA"/>
    <w:multiLevelType w:val="hybridMultilevel"/>
    <w:tmpl w:val="043CD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857151"/>
    <w:multiLevelType w:val="hybridMultilevel"/>
    <w:tmpl w:val="E1307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9C2620"/>
    <w:multiLevelType w:val="hybridMultilevel"/>
    <w:tmpl w:val="6008899E"/>
    <w:lvl w:ilvl="0" w:tplc="AC72364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84EE5"/>
    <w:multiLevelType w:val="hybridMultilevel"/>
    <w:tmpl w:val="12A210C8"/>
    <w:lvl w:ilvl="0" w:tplc="C67C31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D80FA2"/>
    <w:multiLevelType w:val="hybridMultilevel"/>
    <w:tmpl w:val="F94C9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7E6175"/>
    <w:multiLevelType w:val="hybridMultilevel"/>
    <w:tmpl w:val="038A32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3069B4"/>
    <w:multiLevelType w:val="hybridMultilevel"/>
    <w:tmpl w:val="BFCC7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024D65"/>
    <w:multiLevelType w:val="hybridMultilevel"/>
    <w:tmpl w:val="E1EEF8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9277B6"/>
    <w:multiLevelType w:val="hybridMultilevel"/>
    <w:tmpl w:val="C07E5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5BC"/>
    <w:rsid w:val="003E3F26"/>
    <w:rsid w:val="00664404"/>
    <w:rsid w:val="00A37D79"/>
    <w:rsid w:val="00AE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5B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E05BC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AE05BC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ongtext">
    <w:name w:val="long_text"/>
    <w:basedOn w:val="a0"/>
    <w:rsid w:val="00AE0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632</Words>
  <Characters>3603</Characters>
  <Application>Microsoft Office Word</Application>
  <DocSecurity>0</DocSecurity>
  <Lines>30</Lines>
  <Paragraphs>8</Paragraphs>
  <ScaleCrop>false</ScaleCrop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геос</cp:lastModifiedBy>
  <cp:revision>1</cp:revision>
  <dcterms:created xsi:type="dcterms:W3CDTF">2013-07-18T19:53:00Z</dcterms:created>
  <dcterms:modified xsi:type="dcterms:W3CDTF">2013-07-18T19:59:00Z</dcterms:modified>
</cp:coreProperties>
</file>